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4737" w14:textId="423C2E89" w:rsidR="005F1561" w:rsidRDefault="0076787C" w:rsidP="005F1561">
      <w:r w:rsidRPr="0076787C">
        <w:rPr>
          <w:noProof/>
        </w:rPr>
        <w:drawing>
          <wp:anchor distT="0" distB="0" distL="114300" distR="114300" simplePos="0" relativeHeight="251658240" behindDoc="0" locked="0" layoutInCell="1" allowOverlap="1" wp14:anchorId="19D21789" wp14:editId="3661568A">
            <wp:simplePos x="914400" y="285750"/>
            <wp:positionH relativeFrom="margin">
              <wp:align>center</wp:align>
            </wp:positionH>
            <wp:positionV relativeFrom="margin">
              <wp:align>top</wp:align>
            </wp:positionV>
            <wp:extent cx="4203700" cy="1177126"/>
            <wp:effectExtent l="0" t="0" r="6350" b="4445"/>
            <wp:wrapSquare wrapText="bothSides"/>
            <wp:docPr id="1290712821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712821" name="Picture 1" descr="A blue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1177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F0762" w14:textId="77777777" w:rsidR="005F1561" w:rsidRDefault="005F1561" w:rsidP="005F1561"/>
    <w:p w14:paraId="574B24D9" w14:textId="736094DF" w:rsidR="005F1561" w:rsidRDefault="005F1561" w:rsidP="005F1561"/>
    <w:p w14:paraId="78D18866" w14:textId="77777777" w:rsidR="005F1561" w:rsidRDefault="005F1561" w:rsidP="005F1561"/>
    <w:p w14:paraId="1F37B3A1" w14:textId="77777777" w:rsidR="005F1561" w:rsidRDefault="005F1561" w:rsidP="005F1561">
      <w:pPr>
        <w:jc w:val="center"/>
        <w:rPr>
          <w:rFonts w:ascii="Bitter Thin SemiBold" w:hAnsi="Bitter Thin SemiBold" w:cstheme="minorHAnsi"/>
          <w:b/>
          <w:bCs/>
          <w:color w:val="05754A"/>
          <w:sz w:val="32"/>
          <w:szCs w:val="32"/>
        </w:rPr>
      </w:pPr>
    </w:p>
    <w:p w14:paraId="63BA5721" w14:textId="77777777" w:rsidR="005F1561" w:rsidRDefault="005F1561" w:rsidP="005F1561">
      <w:pPr>
        <w:jc w:val="center"/>
        <w:rPr>
          <w:rFonts w:ascii="Bitter Thin SemiBold" w:hAnsi="Bitter Thin SemiBold" w:cstheme="minorHAnsi"/>
          <w:b/>
          <w:bCs/>
          <w:color w:val="05754A"/>
          <w:sz w:val="32"/>
          <w:szCs w:val="32"/>
        </w:rPr>
      </w:pPr>
    </w:p>
    <w:p w14:paraId="372055F0" w14:textId="2D828A53" w:rsidR="00182DB6" w:rsidRPr="00F31F2E" w:rsidRDefault="005F1561" w:rsidP="00182DB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Announcement</w:t>
      </w:r>
      <w:r w:rsidR="0074416B">
        <w:rPr>
          <w:rFonts w:ascii="Times New Roman" w:hAnsi="Times New Roman" w:cs="Times New Roman"/>
          <w:b/>
          <w:bCs/>
          <w:sz w:val="40"/>
          <w:szCs w:val="40"/>
        </w:rPr>
        <w:t xml:space="preserve"> Weekend</w:t>
      </w:r>
      <w:r w:rsidR="00182DB6" w:rsidRPr="00F31F2E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="0024578C">
        <w:rPr>
          <w:rFonts w:ascii="Times New Roman" w:hAnsi="Times New Roman" w:cs="Times New Roman"/>
          <w:b/>
          <w:bCs/>
          <w:sz w:val="40"/>
          <w:szCs w:val="40"/>
        </w:rPr>
        <w:t>February 14-15</w:t>
      </w:r>
    </w:p>
    <w:p w14:paraId="6E8DB240" w14:textId="77777777" w:rsidR="00182DB6" w:rsidRPr="00F31F2E" w:rsidRDefault="00182DB6" w:rsidP="00182DB6">
      <w:pPr>
        <w:pStyle w:val="Default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31F2E">
        <w:rPr>
          <w:rFonts w:ascii="Times New Roman" w:hAnsi="Times New Roman" w:cs="Times New Roman"/>
          <w:b/>
          <w:bCs/>
          <w:sz w:val="40"/>
          <w:szCs w:val="40"/>
        </w:rPr>
        <w:t>Talking Points for Pastors</w:t>
      </w:r>
    </w:p>
    <w:p w14:paraId="1E750556" w14:textId="77777777" w:rsidR="00172F40" w:rsidRPr="004C0CA4" w:rsidRDefault="00172F40" w:rsidP="00172F40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50F52C6" w14:textId="1C16EBD0" w:rsidR="006C604A" w:rsidRDefault="00003A7E" w:rsidP="006C604A">
      <w:pPr>
        <w:pStyle w:val="Default"/>
        <w:rPr>
          <w:rFonts w:ascii="Times New Roman" w:eastAsia="Arial" w:hAnsi="Times New Roman" w:cs="Times New Roman"/>
          <w:color w:val="auto"/>
          <w:sz w:val="26"/>
          <w:szCs w:val="26"/>
          <w:lang w:val="en"/>
        </w:rPr>
      </w:pPr>
      <w:r w:rsidRPr="00003A7E">
        <w:rPr>
          <w:rFonts w:ascii="Times New Roman" w:eastAsia="Arial" w:hAnsi="Times New Roman" w:cs="Times New Roman"/>
          <w:color w:val="auto"/>
          <w:sz w:val="26"/>
          <w:szCs w:val="26"/>
          <w:lang w:val="en"/>
        </w:rPr>
        <w:t xml:space="preserve">The following talking points are provided to assist you with introducing the </w:t>
      </w:r>
      <w:r w:rsidRPr="00003A7E">
        <w:rPr>
          <w:rFonts w:ascii="Times New Roman" w:eastAsia="Arial" w:hAnsi="Times New Roman" w:cs="Times New Roman"/>
          <w:b/>
          <w:bCs/>
          <w:color w:val="auto"/>
          <w:sz w:val="26"/>
          <w:szCs w:val="26"/>
          <w:lang w:val="en"/>
        </w:rPr>
        <w:t>Catholic Ministries Annual Appeal (CMAA)</w:t>
      </w:r>
      <w:r w:rsidRPr="00003A7E">
        <w:rPr>
          <w:rFonts w:ascii="Times New Roman" w:eastAsia="Arial" w:hAnsi="Times New Roman" w:cs="Times New Roman"/>
          <w:color w:val="auto"/>
          <w:sz w:val="26"/>
          <w:szCs w:val="26"/>
          <w:lang w:val="en"/>
        </w:rPr>
        <w:t xml:space="preserve"> as the new annual appeal that continues and strengthens the mission formerly supported through the </w:t>
      </w:r>
      <w:r w:rsidR="00286856">
        <w:rPr>
          <w:rFonts w:ascii="Times New Roman" w:hAnsi="Times New Roman" w:cs="Times New Roman"/>
          <w:sz w:val="26"/>
          <w:szCs w:val="26"/>
        </w:rPr>
        <w:t>’</w:t>
      </w:r>
      <w:r w:rsidRPr="00003A7E">
        <w:rPr>
          <w:rFonts w:ascii="Times New Roman" w:eastAsia="Arial" w:hAnsi="Times New Roman" w:cs="Times New Roman"/>
          <w:color w:val="auto"/>
          <w:sz w:val="26"/>
          <w:szCs w:val="26"/>
          <w:lang w:val="en"/>
        </w:rPr>
        <w:t>Ohana in Christ appeal.</w:t>
      </w:r>
    </w:p>
    <w:p w14:paraId="5C8F0FEC" w14:textId="77777777" w:rsidR="00003A7E" w:rsidRDefault="00003A7E" w:rsidP="006C604A">
      <w:pPr>
        <w:pStyle w:val="Default"/>
        <w:rPr>
          <w:rFonts w:ascii="Times New Roman" w:eastAsia="Arial" w:hAnsi="Times New Roman" w:cs="Times New Roman"/>
          <w:color w:val="auto"/>
          <w:sz w:val="26"/>
          <w:szCs w:val="26"/>
          <w:lang w:val="en"/>
        </w:rPr>
      </w:pPr>
    </w:p>
    <w:p w14:paraId="718B0CE6" w14:textId="648FEF8F" w:rsidR="00980807" w:rsidRPr="00980807" w:rsidRDefault="00980807" w:rsidP="00980807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980807">
        <w:rPr>
          <w:rFonts w:ascii="Times New Roman" w:hAnsi="Times New Roman" w:cs="Times New Roman"/>
          <w:sz w:val="26"/>
          <w:szCs w:val="26"/>
        </w:rPr>
        <w:t>This year, our Church in Hawai</w:t>
      </w:r>
      <w:r w:rsidR="00F46766">
        <w:rPr>
          <w:rFonts w:ascii="Times New Roman" w:hAnsi="Times New Roman" w:cs="Times New Roman"/>
          <w:sz w:val="26"/>
          <w:szCs w:val="26"/>
        </w:rPr>
        <w:t>’</w:t>
      </w:r>
      <w:r w:rsidRPr="00980807">
        <w:rPr>
          <w:rFonts w:ascii="Times New Roman" w:hAnsi="Times New Roman" w:cs="Times New Roman"/>
          <w:sz w:val="26"/>
          <w:szCs w:val="26"/>
        </w:rPr>
        <w:t xml:space="preserve">i is launching the Catholic Ministries Annual Appeal (CMAA), which replaces the </w:t>
      </w:r>
      <w:r w:rsidR="00F46766">
        <w:rPr>
          <w:rFonts w:ascii="Times New Roman" w:hAnsi="Times New Roman" w:cs="Times New Roman"/>
          <w:sz w:val="26"/>
          <w:szCs w:val="26"/>
        </w:rPr>
        <w:t>’</w:t>
      </w:r>
      <w:r w:rsidRPr="00980807">
        <w:rPr>
          <w:rFonts w:ascii="Times New Roman" w:hAnsi="Times New Roman" w:cs="Times New Roman"/>
          <w:sz w:val="26"/>
          <w:szCs w:val="26"/>
        </w:rPr>
        <w:t>Ohana in Christ appeal. While the name is new, the mission remains the same — to come together as one Catholic community in support of the ministries and programs that serve our islands.</w:t>
      </w:r>
    </w:p>
    <w:p w14:paraId="7E7AC1EC" w14:textId="77777777" w:rsidR="00980807" w:rsidRPr="00980807" w:rsidRDefault="00980807" w:rsidP="0098080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66E6A01" w14:textId="75FF6133" w:rsidR="00980807" w:rsidRPr="00980807" w:rsidRDefault="00980807" w:rsidP="00980807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980807">
        <w:rPr>
          <w:rFonts w:ascii="Times New Roman" w:hAnsi="Times New Roman" w:cs="Times New Roman"/>
          <w:sz w:val="26"/>
          <w:szCs w:val="26"/>
        </w:rPr>
        <w:t>The CMAA invites Catholics across Hawai</w:t>
      </w:r>
      <w:r w:rsidR="00A0669C">
        <w:rPr>
          <w:rFonts w:ascii="Times New Roman" w:hAnsi="Times New Roman" w:cs="Times New Roman"/>
          <w:sz w:val="26"/>
          <w:szCs w:val="26"/>
        </w:rPr>
        <w:t>’</w:t>
      </w:r>
      <w:r w:rsidRPr="00980807">
        <w:rPr>
          <w:rFonts w:ascii="Times New Roman" w:hAnsi="Times New Roman" w:cs="Times New Roman"/>
          <w:sz w:val="26"/>
          <w:szCs w:val="26"/>
        </w:rPr>
        <w:t>i to renew our shared commitment to care for one another, nurture faith at every stage of life, and serve those most in need.</w:t>
      </w:r>
    </w:p>
    <w:p w14:paraId="14E5782A" w14:textId="77777777" w:rsidR="00980807" w:rsidRPr="00980807" w:rsidRDefault="00980807" w:rsidP="00980807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423FA7E4" w14:textId="372C2AC4" w:rsidR="00980807" w:rsidRPr="00980807" w:rsidRDefault="00980807" w:rsidP="00980807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980807">
        <w:rPr>
          <w:rFonts w:ascii="Times New Roman" w:hAnsi="Times New Roman" w:cs="Times New Roman"/>
          <w:sz w:val="26"/>
          <w:szCs w:val="26"/>
        </w:rPr>
        <w:t xml:space="preserve"> Next week, and in the coming weeks, I will ask each of you to generously support the CMAA, knowing that every gift helps strengthen our Catholic community and carry forward Christ’s mission throughout the islands.</w:t>
      </w:r>
    </w:p>
    <w:p w14:paraId="1F18BE5B" w14:textId="77777777" w:rsidR="00980807" w:rsidRPr="00980807" w:rsidRDefault="00980807" w:rsidP="00980807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0F44A9AF" w14:textId="1190C1DA" w:rsidR="00980807" w:rsidRDefault="00980807" w:rsidP="00980807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980807">
        <w:rPr>
          <w:rFonts w:ascii="Times New Roman" w:hAnsi="Times New Roman" w:cs="Times New Roman"/>
          <w:sz w:val="26"/>
          <w:szCs w:val="26"/>
        </w:rPr>
        <w:t>Your support of the CMAA helps fund essential ministries such as faith formation for children, youth, and adults; the formation and care of our priests, deacons, and seminarians; and pastoral and social ministries that provide hope, dignity, and compassion to those in need.</w:t>
      </w:r>
    </w:p>
    <w:p w14:paraId="1D857521" w14:textId="77777777" w:rsidR="00195AF5" w:rsidRPr="00195AF5" w:rsidRDefault="00195AF5" w:rsidP="00195AF5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0419A0AC" w14:textId="77777777" w:rsidR="00195AF5" w:rsidRPr="00980807" w:rsidRDefault="00195AF5" w:rsidP="00195AF5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980807">
        <w:rPr>
          <w:rFonts w:ascii="Times New Roman" w:hAnsi="Times New Roman" w:cs="Times New Roman"/>
          <w:sz w:val="26"/>
          <w:szCs w:val="26"/>
        </w:rPr>
        <w:t>Some of you may have already received a letter from Bishop Larry introducing the Catholic Ministries Annual Appeal. I encourage you to read it carefully and prayerfully reflect on how your generosity can help further the work of our Church.</w:t>
      </w:r>
    </w:p>
    <w:p w14:paraId="0D9162BC" w14:textId="77777777" w:rsidR="00195AF5" w:rsidRPr="00195AF5" w:rsidRDefault="00195AF5" w:rsidP="00195AF5">
      <w:pPr>
        <w:rPr>
          <w:rFonts w:ascii="Times New Roman" w:hAnsi="Times New Roman" w:cs="Times New Roman"/>
          <w:sz w:val="26"/>
          <w:szCs w:val="26"/>
        </w:rPr>
      </w:pPr>
    </w:p>
    <w:p w14:paraId="36872119" w14:textId="17DBECBC" w:rsidR="00E40EBC" w:rsidRPr="00980807" w:rsidRDefault="00980807" w:rsidP="00E437B4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80807">
        <w:rPr>
          <w:rFonts w:ascii="Times New Roman" w:hAnsi="Times New Roman" w:cs="Times New Roman"/>
          <w:sz w:val="26"/>
          <w:szCs w:val="26"/>
        </w:rPr>
        <w:t>Finally, regardless of your ability to make a financial gift, I ask you to keep the success of the Catholic Ministries Annual Appeal — and all those it serves — in your prayers.</w:t>
      </w:r>
    </w:p>
    <w:sectPr w:rsidR="00E40EBC" w:rsidRPr="00980807" w:rsidSect="007E712D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ter Thin SemiBold">
    <w:altName w:val="Calibri"/>
    <w:charset w:val="00"/>
    <w:family w:val="auto"/>
    <w:pitch w:val="variable"/>
    <w:sig w:usb0="A00002FF" w:usb1="400020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13F"/>
    <w:multiLevelType w:val="hybridMultilevel"/>
    <w:tmpl w:val="E526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2849"/>
    <w:multiLevelType w:val="hybridMultilevel"/>
    <w:tmpl w:val="23C0E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4860"/>
    <w:multiLevelType w:val="hybridMultilevel"/>
    <w:tmpl w:val="8F4CF5C0"/>
    <w:lvl w:ilvl="0" w:tplc="8A705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039E3"/>
    <w:multiLevelType w:val="hybridMultilevel"/>
    <w:tmpl w:val="CDC48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71DDD"/>
    <w:multiLevelType w:val="hybridMultilevel"/>
    <w:tmpl w:val="9F60A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377F1"/>
    <w:multiLevelType w:val="hybridMultilevel"/>
    <w:tmpl w:val="59825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6519D9"/>
    <w:multiLevelType w:val="hybridMultilevel"/>
    <w:tmpl w:val="A882F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572FBF"/>
    <w:multiLevelType w:val="hybridMultilevel"/>
    <w:tmpl w:val="DDA2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57F08"/>
    <w:multiLevelType w:val="hybridMultilevel"/>
    <w:tmpl w:val="DFC6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6233A"/>
    <w:multiLevelType w:val="hybridMultilevel"/>
    <w:tmpl w:val="CD141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890E64"/>
    <w:multiLevelType w:val="hybridMultilevel"/>
    <w:tmpl w:val="265601C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8F06F9F"/>
    <w:multiLevelType w:val="hybridMultilevel"/>
    <w:tmpl w:val="FECC8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E307D4"/>
    <w:multiLevelType w:val="hybridMultilevel"/>
    <w:tmpl w:val="FA3C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D6818"/>
    <w:multiLevelType w:val="hybridMultilevel"/>
    <w:tmpl w:val="2A0C94C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A6079"/>
    <w:multiLevelType w:val="hybridMultilevel"/>
    <w:tmpl w:val="CDA2800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167096">
    <w:abstractNumId w:val="2"/>
  </w:num>
  <w:num w:numId="2" w16cid:durableId="152643764">
    <w:abstractNumId w:val="12"/>
  </w:num>
  <w:num w:numId="3" w16cid:durableId="92938362">
    <w:abstractNumId w:val="7"/>
  </w:num>
  <w:num w:numId="4" w16cid:durableId="1432435235">
    <w:abstractNumId w:val="5"/>
  </w:num>
  <w:num w:numId="5" w16cid:durableId="423650913">
    <w:abstractNumId w:val="10"/>
  </w:num>
  <w:num w:numId="6" w16cid:durableId="1604797318">
    <w:abstractNumId w:val="11"/>
  </w:num>
  <w:num w:numId="7" w16cid:durableId="832599228">
    <w:abstractNumId w:val="13"/>
  </w:num>
  <w:num w:numId="8" w16cid:durableId="456802731">
    <w:abstractNumId w:val="9"/>
  </w:num>
  <w:num w:numId="9" w16cid:durableId="2075396076">
    <w:abstractNumId w:val="3"/>
  </w:num>
  <w:num w:numId="10" w16cid:durableId="1030380446">
    <w:abstractNumId w:val="8"/>
  </w:num>
  <w:num w:numId="11" w16cid:durableId="1736932693">
    <w:abstractNumId w:val="1"/>
  </w:num>
  <w:num w:numId="12" w16cid:durableId="1460685531">
    <w:abstractNumId w:val="14"/>
  </w:num>
  <w:num w:numId="13" w16cid:durableId="735277564">
    <w:abstractNumId w:val="6"/>
  </w:num>
  <w:num w:numId="14" w16cid:durableId="1712610951">
    <w:abstractNumId w:val="4"/>
  </w:num>
  <w:num w:numId="15" w16cid:durableId="79537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B6"/>
    <w:rsid w:val="00003A7E"/>
    <w:rsid w:val="000246A0"/>
    <w:rsid w:val="00026AC3"/>
    <w:rsid w:val="000340FD"/>
    <w:rsid w:val="00053BEF"/>
    <w:rsid w:val="000677C3"/>
    <w:rsid w:val="000A35FF"/>
    <w:rsid w:val="000C1246"/>
    <w:rsid w:val="001118B5"/>
    <w:rsid w:val="001307FC"/>
    <w:rsid w:val="00135FC9"/>
    <w:rsid w:val="001361B0"/>
    <w:rsid w:val="00154C0B"/>
    <w:rsid w:val="00172F40"/>
    <w:rsid w:val="00180043"/>
    <w:rsid w:val="00182DB6"/>
    <w:rsid w:val="00190310"/>
    <w:rsid w:val="00195AF5"/>
    <w:rsid w:val="001B1BE8"/>
    <w:rsid w:val="001B680D"/>
    <w:rsid w:val="001B79EA"/>
    <w:rsid w:val="001D2A1E"/>
    <w:rsid w:val="001D53C2"/>
    <w:rsid w:val="001F098C"/>
    <w:rsid w:val="002146B8"/>
    <w:rsid w:val="00232CB4"/>
    <w:rsid w:val="0024578C"/>
    <w:rsid w:val="0025348C"/>
    <w:rsid w:val="00266AA5"/>
    <w:rsid w:val="00283BEF"/>
    <w:rsid w:val="00286856"/>
    <w:rsid w:val="00295555"/>
    <w:rsid w:val="002A0821"/>
    <w:rsid w:val="002A1CA4"/>
    <w:rsid w:val="002D2385"/>
    <w:rsid w:val="002F173D"/>
    <w:rsid w:val="0032178F"/>
    <w:rsid w:val="00347045"/>
    <w:rsid w:val="003713E4"/>
    <w:rsid w:val="003C044B"/>
    <w:rsid w:val="003E7002"/>
    <w:rsid w:val="00423BE4"/>
    <w:rsid w:val="00426E03"/>
    <w:rsid w:val="004373D2"/>
    <w:rsid w:val="004973AD"/>
    <w:rsid w:val="004A7EBE"/>
    <w:rsid w:val="004B58A4"/>
    <w:rsid w:val="004C0CA4"/>
    <w:rsid w:val="004C56A6"/>
    <w:rsid w:val="004C7BDD"/>
    <w:rsid w:val="004E2676"/>
    <w:rsid w:val="004F2A43"/>
    <w:rsid w:val="00515FFB"/>
    <w:rsid w:val="00530B3E"/>
    <w:rsid w:val="00537F36"/>
    <w:rsid w:val="0058575F"/>
    <w:rsid w:val="00590B62"/>
    <w:rsid w:val="005C3627"/>
    <w:rsid w:val="005E3506"/>
    <w:rsid w:val="005F1561"/>
    <w:rsid w:val="005F68FD"/>
    <w:rsid w:val="0060699E"/>
    <w:rsid w:val="006129C7"/>
    <w:rsid w:val="00615469"/>
    <w:rsid w:val="006259B8"/>
    <w:rsid w:val="0062643C"/>
    <w:rsid w:val="0064450E"/>
    <w:rsid w:val="006563E2"/>
    <w:rsid w:val="006571BC"/>
    <w:rsid w:val="006776EF"/>
    <w:rsid w:val="006B6701"/>
    <w:rsid w:val="006C604A"/>
    <w:rsid w:val="006D3BF1"/>
    <w:rsid w:val="006D5891"/>
    <w:rsid w:val="00711DAF"/>
    <w:rsid w:val="0073295D"/>
    <w:rsid w:val="00741B88"/>
    <w:rsid w:val="0074416B"/>
    <w:rsid w:val="0076787C"/>
    <w:rsid w:val="0077388C"/>
    <w:rsid w:val="007806EE"/>
    <w:rsid w:val="007E4847"/>
    <w:rsid w:val="007E712D"/>
    <w:rsid w:val="007F5D25"/>
    <w:rsid w:val="008031C9"/>
    <w:rsid w:val="0080571E"/>
    <w:rsid w:val="00810827"/>
    <w:rsid w:val="00851DEC"/>
    <w:rsid w:val="00871AFF"/>
    <w:rsid w:val="00880527"/>
    <w:rsid w:val="008C6ED1"/>
    <w:rsid w:val="008D2A1B"/>
    <w:rsid w:val="0092202F"/>
    <w:rsid w:val="00923802"/>
    <w:rsid w:val="00947824"/>
    <w:rsid w:val="00980807"/>
    <w:rsid w:val="009823F2"/>
    <w:rsid w:val="009D4DEA"/>
    <w:rsid w:val="00A0669C"/>
    <w:rsid w:val="00A13CE7"/>
    <w:rsid w:val="00AB21BA"/>
    <w:rsid w:val="00AF7979"/>
    <w:rsid w:val="00B17DBA"/>
    <w:rsid w:val="00B50D1C"/>
    <w:rsid w:val="00B623D2"/>
    <w:rsid w:val="00BA61F2"/>
    <w:rsid w:val="00BD1163"/>
    <w:rsid w:val="00BF26B3"/>
    <w:rsid w:val="00C01DF6"/>
    <w:rsid w:val="00C03C4B"/>
    <w:rsid w:val="00C277F0"/>
    <w:rsid w:val="00C44BC3"/>
    <w:rsid w:val="00C61CCD"/>
    <w:rsid w:val="00C818FA"/>
    <w:rsid w:val="00C84547"/>
    <w:rsid w:val="00C84886"/>
    <w:rsid w:val="00C941F7"/>
    <w:rsid w:val="00CD37AE"/>
    <w:rsid w:val="00CF0156"/>
    <w:rsid w:val="00CF16DA"/>
    <w:rsid w:val="00D07BD2"/>
    <w:rsid w:val="00D12F6F"/>
    <w:rsid w:val="00D21072"/>
    <w:rsid w:val="00DC4382"/>
    <w:rsid w:val="00DE3986"/>
    <w:rsid w:val="00DE4240"/>
    <w:rsid w:val="00E25ED0"/>
    <w:rsid w:val="00E269D9"/>
    <w:rsid w:val="00E33533"/>
    <w:rsid w:val="00E40EBC"/>
    <w:rsid w:val="00E437B4"/>
    <w:rsid w:val="00E43872"/>
    <w:rsid w:val="00E5482E"/>
    <w:rsid w:val="00E942B2"/>
    <w:rsid w:val="00E972CC"/>
    <w:rsid w:val="00EB1977"/>
    <w:rsid w:val="00EB329B"/>
    <w:rsid w:val="00ED266F"/>
    <w:rsid w:val="00F24011"/>
    <w:rsid w:val="00F241D1"/>
    <w:rsid w:val="00F34459"/>
    <w:rsid w:val="00F45977"/>
    <w:rsid w:val="00F46766"/>
    <w:rsid w:val="00F56116"/>
    <w:rsid w:val="00F90F09"/>
    <w:rsid w:val="00FA5897"/>
    <w:rsid w:val="00FB5A0D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96D2"/>
  <w15:chartTrackingRefBased/>
  <w15:docId w15:val="{C81B8603-9851-487E-BDA2-61CD028C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B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DB6"/>
    <w:pPr>
      <w:ind w:left="720"/>
      <w:contextualSpacing/>
    </w:pPr>
  </w:style>
  <w:style w:type="paragraph" w:customStyle="1" w:styleId="Default">
    <w:name w:val="Default"/>
    <w:rsid w:val="00182D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82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830D8FC8B94F8FAE5F5F1A91746A" ma:contentTypeVersion="16" ma:contentTypeDescription="Create a new document." ma:contentTypeScope="" ma:versionID="46d8be41c810e5f16ccccef8055a3a58">
  <xsd:schema xmlns:xsd="http://www.w3.org/2001/XMLSchema" xmlns:xs="http://www.w3.org/2001/XMLSchema" xmlns:p="http://schemas.microsoft.com/office/2006/metadata/properties" xmlns:ns2="70c48724-ab46-4f03-aaa8-1c169d34e422" xmlns:ns3="8e4f76fc-bb60-4399-b1c7-6d75717f80ba" targetNamespace="http://schemas.microsoft.com/office/2006/metadata/properties" ma:root="true" ma:fieldsID="1d6a0fc33c74a408d6f2b70179c5d321" ns2:_="" ns3:_="">
    <xsd:import namespace="70c48724-ab46-4f03-aaa8-1c169d34e422"/>
    <xsd:import namespace="8e4f76fc-bb60-4399-b1c7-6d75717f8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48724-ab46-4f03-aaa8-1c169d34e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042a4e-62a1-4b16-9e31-143e135b1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f76fc-bb60-4399-b1c7-6d75717f80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cec6a-5d81-48bc-856f-76642b89a7ec}" ma:internalName="TaxCatchAll" ma:showField="CatchAllData" ma:web="8e4f76fc-bb60-4399-b1c7-6d75717f8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f76fc-bb60-4399-b1c7-6d75717f80ba" xsi:nil="true"/>
    <lcf76f155ced4ddcb4097134ff3c332f xmlns="70c48724-ab46-4f03-aaa8-1c169d34e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5005E-B084-4CA6-8395-FBFC95B3C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9870-61B0-4691-8923-279601EA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48724-ab46-4f03-aaa8-1c169d34e422"/>
    <ds:schemaRef ds:uri="8e4f76fc-bb60-4399-b1c7-6d75717f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CCD2E-159C-45AC-94C1-70D5EB8D87E9}">
  <ds:schemaRefs>
    <ds:schemaRef ds:uri="http://schemas.microsoft.com/office/2006/metadata/properties"/>
    <ds:schemaRef ds:uri="http://schemas.microsoft.com/office/infopath/2007/PartnerControls"/>
    <ds:schemaRef ds:uri="8e4f76fc-bb60-4399-b1c7-6d75717f80ba"/>
    <ds:schemaRef ds:uri="70c48724-ab46-4f03-aaa8-1c169d34e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271</Words>
  <Characters>1411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McCurdy</dc:creator>
  <cp:keywords/>
  <dc:description/>
  <cp:lastModifiedBy>Katie McCurdy</cp:lastModifiedBy>
  <cp:revision>39</cp:revision>
  <dcterms:created xsi:type="dcterms:W3CDTF">2025-12-19T17:58:00Z</dcterms:created>
  <dcterms:modified xsi:type="dcterms:W3CDTF">2026-02-12T02:03:00Z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0x0101000802830D8FC8B94F8FAE5F5F1A91746A</vt:lpwstr>
  </property>
  <property fmtid="{D5CDD505-2E9C-101B-9397-08002B2CF9AE}" pid="3" name="MediaServiceImageTags">
    <vt:lpwstr/>
  </property>
</Properties>
</file>